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D71C" w14:textId="55B8D00E" w:rsidR="00B125A4" w:rsidRDefault="006D5F94" w:rsidP="006D5F94">
      <w:pPr>
        <w:jc w:val="center"/>
      </w:pPr>
      <w:r>
        <w:rPr>
          <w:noProof/>
        </w:rPr>
        <w:drawing>
          <wp:anchor distT="0" distB="0" distL="114300" distR="114300" simplePos="0" relativeHeight="251658240" behindDoc="1" locked="0" layoutInCell="1" allowOverlap="1" wp14:anchorId="595B4CB0" wp14:editId="32C0157B">
            <wp:simplePos x="0" y="0"/>
            <wp:positionH relativeFrom="margin">
              <wp:align>center</wp:align>
            </wp:positionH>
            <wp:positionV relativeFrom="paragraph">
              <wp:posOffset>-400050</wp:posOffset>
            </wp:positionV>
            <wp:extent cx="1838325" cy="571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571500"/>
                    </a:xfrm>
                    <a:prstGeom prst="rect">
                      <a:avLst/>
                    </a:prstGeom>
                    <a:noFill/>
                    <a:ln>
                      <a:noFill/>
                    </a:ln>
                  </pic:spPr>
                </pic:pic>
              </a:graphicData>
            </a:graphic>
          </wp:anchor>
        </w:drawing>
      </w:r>
    </w:p>
    <w:p w14:paraId="563BA9E4" w14:textId="1A32AA09" w:rsidR="00DB1969" w:rsidRPr="00DB1969" w:rsidRDefault="00DB1969" w:rsidP="00DB1969">
      <w:pPr>
        <w:jc w:val="center"/>
        <w:rPr>
          <w:b/>
          <w:bCs/>
          <w:u w:val="single"/>
        </w:rPr>
      </w:pPr>
      <w:r w:rsidRPr="00DB1969">
        <w:rPr>
          <w:b/>
          <w:bCs/>
          <w:u w:val="single"/>
        </w:rPr>
        <w:t xml:space="preserve">Dual Band Wi-Fi Setup Email </w:t>
      </w:r>
    </w:p>
    <w:p w14:paraId="3C15CCC1" w14:textId="08C1F644" w:rsidR="00B12B52" w:rsidRDefault="00B11421" w:rsidP="00301696">
      <w:r>
        <w:t xml:space="preserve">Ensuring a customer has a 2.4GHz network enabled is needed to get LIV’s full Wi-Fi and Data Tracking capabilities. We have put together this guide and pre-packaged email to help customers enable their dual-band Wi-Fi network to support this.  </w:t>
      </w:r>
    </w:p>
    <w:p w14:paraId="2275406C" w14:textId="77777777" w:rsidR="00B12B52" w:rsidRDefault="00B12B52" w:rsidP="00B12B52"/>
    <w:p w14:paraId="3A95F3A2" w14:textId="2B5CCEC6" w:rsidR="00B12B52" w:rsidRPr="00B12B52" w:rsidRDefault="00B12B52" w:rsidP="00B12B52">
      <w:r w:rsidRPr="00B12B52">
        <w:t xml:space="preserve">Top Tips &amp; Tricks </w:t>
      </w:r>
    </w:p>
    <w:p w14:paraId="25B05855" w14:textId="72A7E13F" w:rsidR="00B12B52" w:rsidRPr="00B12B52" w:rsidRDefault="00DB1969" w:rsidP="00B12B52">
      <w:pPr>
        <w:numPr>
          <w:ilvl w:val="0"/>
          <w:numId w:val="5"/>
        </w:numPr>
      </w:pPr>
      <w:r>
        <w:t>Ask your</w:t>
      </w:r>
      <w:r w:rsidR="00B12B52" w:rsidRPr="00B12B52">
        <w:t xml:space="preserve"> customer to contact the internet provider </w:t>
      </w:r>
      <w:r>
        <w:t>and enable a 2.4 GHz network before final installation</w:t>
      </w:r>
    </w:p>
    <w:p w14:paraId="79397D7B" w14:textId="5D16B43C" w:rsidR="00B12B52" w:rsidRPr="00B12B52" w:rsidRDefault="00B12B52" w:rsidP="00B12B52">
      <w:pPr>
        <w:numPr>
          <w:ilvl w:val="0"/>
          <w:numId w:val="5"/>
        </w:numPr>
      </w:pPr>
      <w:r w:rsidRPr="00B12B52">
        <w:t>Enabling a Dual Band Wi-Fi network is simple for a lot of carriers and can be found on their website</w:t>
      </w:r>
      <w:r w:rsidR="00DB1969">
        <w:t xml:space="preserve"> (See instructions in email below) </w:t>
      </w:r>
    </w:p>
    <w:p w14:paraId="2D8FD843" w14:textId="5F9D69F4" w:rsidR="00B12B52" w:rsidRDefault="004256CC" w:rsidP="00B12B52">
      <w:pPr>
        <w:numPr>
          <w:ilvl w:val="0"/>
          <w:numId w:val="5"/>
        </w:numPr>
      </w:pPr>
      <w:r>
        <w:t xml:space="preserve">We have created a </w:t>
      </w:r>
      <w:r w:rsidR="00B12B52" w:rsidRPr="00B12B52">
        <w:t>Pre-Packaged email you can use to send to customers to avoid these issues on installation day</w:t>
      </w:r>
    </w:p>
    <w:p w14:paraId="0C5C297E" w14:textId="46B06B30" w:rsidR="00B12B52" w:rsidRDefault="00B12B52" w:rsidP="00B12B52">
      <w:pPr>
        <w:jc w:val="center"/>
      </w:pPr>
    </w:p>
    <w:p w14:paraId="790CF4EA" w14:textId="7ABA1E71" w:rsidR="00B12B52" w:rsidRDefault="00B12B52" w:rsidP="00B12B52">
      <w:pPr>
        <w:jc w:val="center"/>
        <w:rPr>
          <w:color w:val="FF0000"/>
        </w:rPr>
      </w:pPr>
      <w:r>
        <w:rPr>
          <w:noProof/>
          <w:color w:val="FF0000"/>
        </w:rPr>
        <mc:AlternateContent>
          <mc:Choice Requires="wps">
            <w:drawing>
              <wp:anchor distT="0" distB="0" distL="114300" distR="114300" simplePos="0" relativeHeight="251659264" behindDoc="0" locked="0" layoutInCell="1" allowOverlap="1" wp14:anchorId="51EF4653" wp14:editId="0F6D4110">
                <wp:simplePos x="0" y="0"/>
                <wp:positionH relativeFrom="column">
                  <wp:posOffset>2733675</wp:posOffset>
                </wp:positionH>
                <wp:positionV relativeFrom="paragraph">
                  <wp:posOffset>251460</wp:posOffset>
                </wp:positionV>
                <wp:extent cx="9525" cy="542925"/>
                <wp:effectExtent l="38100" t="0" r="66675" b="47625"/>
                <wp:wrapNone/>
                <wp:docPr id="2" name="Straight Arrow Connector 2"/>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01386F" id="_x0000_t32" coordsize="21600,21600" o:spt="32" o:oned="t" path="m,l21600,21600e" filled="f">
                <v:path arrowok="t" fillok="f" o:connecttype="none"/>
                <o:lock v:ext="edit" shapetype="t"/>
              </v:shapetype>
              <v:shape id="Straight Arrow Connector 2" o:spid="_x0000_s1026" type="#_x0000_t32" style="position:absolute;margin-left:215.25pt;margin-top:19.8pt;width:.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" strokecolor="red" strokeweight=".5pt">
                <v:stroke endarrow="block" joinstyle="miter"/>
              </v:shape>
            </w:pict>
          </mc:Fallback>
        </mc:AlternateContent>
      </w:r>
      <w:r w:rsidRPr="00B12B52">
        <w:rPr>
          <w:color w:val="FF0000"/>
        </w:rPr>
        <w:t>Use this Email before installation to help in this process!</w:t>
      </w:r>
    </w:p>
    <w:p w14:paraId="4E11E7D7" w14:textId="7B39FD5F" w:rsidR="00B12B52" w:rsidRPr="00B12B52" w:rsidRDefault="00B12B52" w:rsidP="00B12B52">
      <w:pPr>
        <w:rPr>
          <w:color w:val="FF0000"/>
        </w:rPr>
      </w:pPr>
    </w:p>
    <w:p w14:paraId="42F6A618" w14:textId="30328DF8" w:rsidR="00B12B52" w:rsidRDefault="00B12B52" w:rsidP="00B12B52"/>
    <w:p w14:paraId="1E7D2AE1" w14:textId="77777777" w:rsidR="00B12B52" w:rsidRPr="00B12B52" w:rsidRDefault="00B12B52" w:rsidP="00B12B52"/>
    <w:p w14:paraId="0268507E" w14:textId="77777777" w:rsidR="00B12B52" w:rsidRPr="00B12B52" w:rsidRDefault="00B12B52" w:rsidP="00B12B52">
      <w:r w:rsidRPr="00B12B52">
        <w:rPr>
          <w:b/>
          <w:bCs/>
          <w:u w:val="single"/>
        </w:rPr>
        <w:t>To prepare for your appointment (and avoid additional charges), please review the following checklist:</w:t>
      </w:r>
    </w:p>
    <w:p w14:paraId="76E4B68E" w14:textId="77777777" w:rsidR="00B12B52" w:rsidRPr="00B12B52" w:rsidRDefault="00B12B52" w:rsidP="00B12B52">
      <w:r w:rsidRPr="00B12B52">
        <w:rPr>
          <w:b/>
          <w:bCs/>
        </w:rPr>
        <w:t> </w:t>
      </w:r>
    </w:p>
    <w:p w14:paraId="3F3C5C0D" w14:textId="768B7E12" w:rsidR="00B12B52" w:rsidRPr="00B12B52" w:rsidRDefault="00B12B52" w:rsidP="00B12B52">
      <w:pPr>
        <w:numPr>
          <w:ilvl w:val="0"/>
          <w:numId w:val="6"/>
        </w:numPr>
      </w:pPr>
      <w:r w:rsidRPr="00B12B52">
        <w:rPr>
          <w:b/>
          <w:bCs/>
        </w:rPr>
        <w:t>Clear</w:t>
      </w:r>
      <w:r w:rsidRPr="00B12B52">
        <w:t xml:space="preserve"> the area around your outdoor electrical outlet</w:t>
      </w:r>
      <w:r w:rsidR="004256CC">
        <w:t>;</w:t>
      </w:r>
      <w:r w:rsidRPr="00B12B52">
        <w:t xml:space="preserve"> our technician will need to operate within that area.</w:t>
      </w:r>
    </w:p>
    <w:p w14:paraId="7ACD4CFC" w14:textId="77777777" w:rsidR="00B12B52" w:rsidRPr="00B12B52" w:rsidRDefault="00B12B52" w:rsidP="00B12B52">
      <w:pPr>
        <w:numPr>
          <w:ilvl w:val="0"/>
          <w:numId w:val="6"/>
        </w:numPr>
      </w:pPr>
      <w:r w:rsidRPr="00B12B52">
        <w:rPr>
          <w:b/>
          <w:bCs/>
          <w:highlight w:val="yellow"/>
          <w:u w:val="single"/>
        </w:rPr>
        <w:t xml:space="preserve">Ensure that you have a 2.4 GHz </w:t>
      </w:r>
      <w:proofErr w:type="spellStart"/>
      <w:r w:rsidRPr="00B12B52">
        <w:rPr>
          <w:b/>
          <w:bCs/>
          <w:highlight w:val="yellow"/>
          <w:u w:val="single"/>
        </w:rPr>
        <w:t>WiFi</w:t>
      </w:r>
      <w:proofErr w:type="spellEnd"/>
      <w:r w:rsidRPr="00B12B52">
        <w:rPr>
          <w:b/>
          <w:bCs/>
          <w:highlight w:val="yellow"/>
          <w:u w:val="single"/>
        </w:rPr>
        <w:t xml:space="preserve"> network enabled and password handy. </w:t>
      </w:r>
      <w:r w:rsidRPr="00B12B52">
        <w:t xml:space="preserve">If you won’t be home during installation, please send the SSID (network name) to us so we can ensure the signal is strong, and we will reach out later to walk you through the connection process. </w:t>
      </w:r>
    </w:p>
    <w:p w14:paraId="310F4A9F" w14:textId="77777777" w:rsidR="00B12B52" w:rsidRPr="00B12B52" w:rsidRDefault="00B12B52" w:rsidP="00B12B52">
      <w:pPr>
        <w:numPr>
          <w:ilvl w:val="1"/>
          <w:numId w:val="6"/>
        </w:numPr>
      </w:pPr>
      <w:r w:rsidRPr="00B12B52">
        <w:t xml:space="preserve">If you do not know whether you have a 2.4 GHz network enabled, or need to enable it, please do so prior to your scheduled appointment. To enable a </w:t>
      </w:r>
      <w:proofErr w:type="gramStart"/>
      <w:r w:rsidRPr="00B12B52">
        <w:t>dual-band</w:t>
      </w:r>
      <w:proofErr w:type="gramEnd"/>
      <w:r w:rsidRPr="00B12B52">
        <w:t xml:space="preserve">/2.4 GHz network, please click on the name of your internet service </w:t>
      </w:r>
      <w:proofErr w:type="spellStart"/>
      <w:r w:rsidRPr="00B12B52">
        <w:t>provide</w:t>
      </w:r>
      <w:proofErr w:type="spellEnd"/>
      <w:r w:rsidRPr="00B12B52">
        <w:t xml:space="preserve"> below.</w:t>
      </w:r>
    </w:p>
    <w:p w14:paraId="32AE7EF8" w14:textId="77777777" w:rsidR="00B12B52" w:rsidRPr="00B12B52" w:rsidRDefault="00B12B52" w:rsidP="00B12B52">
      <w:pPr>
        <w:numPr>
          <w:ilvl w:val="2"/>
          <w:numId w:val="6"/>
        </w:numPr>
      </w:pPr>
      <w:hyperlink r:id="rId6" w:history="1">
        <w:r w:rsidRPr="00B12B52">
          <w:rPr>
            <w:rStyle w:val="Hyperlink"/>
          </w:rPr>
          <w:t>Xfinity</w:t>
        </w:r>
      </w:hyperlink>
    </w:p>
    <w:p w14:paraId="6B49B553" w14:textId="77777777" w:rsidR="00B12B52" w:rsidRPr="00B12B52" w:rsidRDefault="00B12B52" w:rsidP="00B12B52">
      <w:pPr>
        <w:numPr>
          <w:ilvl w:val="2"/>
          <w:numId w:val="6"/>
        </w:numPr>
      </w:pPr>
      <w:hyperlink r:id="rId7" w:history="1">
        <w:r w:rsidRPr="00B12B52">
          <w:rPr>
            <w:rStyle w:val="Hyperlink"/>
          </w:rPr>
          <w:t>Fios</w:t>
        </w:r>
      </w:hyperlink>
    </w:p>
    <w:p w14:paraId="05BE2B11" w14:textId="77777777" w:rsidR="00B12B52" w:rsidRPr="00B12B52" w:rsidRDefault="00B12B52" w:rsidP="00B12B52">
      <w:pPr>
        <w:numPr>
          <w:ilvl w:val="2"/>
          <w:numId w:val="6"/>
        </w:numPr>
      </w:pPr>
      <w:hyperlink r:id="rId8" w:history="1">
        <w:r w:rsidRPr="00B12B52">
          <w:rPr>
            <w:rStyle w:val="Hyperlink"/>
          </w:rPr>
          <w:t>Starry</w:t>
        </w:r>
      </w:hyperlink>
    </w:p>
    <w:p w14:paraId="6B86CCAB" w14:textId="77777777" w:rsidR="00B12B52" w:rsidRPr="00B12B52" w:rsidRDefault="00B12B52" w:rsidP="00B12B52">
      <w:pPr>
        <w:numPr>
          <w:ilvl w:val="2"/>
          <w:numId w:val="6"/>
        </w:numPr>
      </w:pPr>
      <w:hyperlink r:id="rId9" w:history="1">
        <w:r w:rsidRPr="00B12B52">
          <w:rPr>
            <w:rStyle w:val="Hyperlink"/>
          </w:rPr>
          <w:t>Spectrum</w:t>
        </w:r>
      </w:hyperlink>
    </w:p>
    <w:p w14:paraId="2D669D61" w14:textId="77777777" w:rsidR="00B12B52" w:rsidRPr="00B12B52" w:rsidRDefault="00B12B52" w:rsidP="00B12B52">
      <w:pPr>
        <w:numPr>
          <w:ilvl w:val="2"/>
          <w:numId w:val="6"/>
        </w:numPr>
      </w:pPr>
      <w:hyperlink r:id="rId10" w:history="1">
        <w:r w:rsidRPr="00B12B52">
          <w:rPr>
            <w:rStyle w:val="Hyperlink"/>
          </w:rPr>
          <w:t>Google</w:t>
        </w:r>
      </w:hyperlink>
      <w:r w:rsidRPr="00B12B52">
        <w:t xml:space="preserve"> </w:t>
      </w:r>
    </w:p>
    <w:p w14:paraId="54B06362" w14:textId="77777777" w:rsidR="00B12B52" w:rsidRPr="00B12B52" w:rsidRDefault="00B12B52" w:rsidP="00B12B52">
      <w:pPr>
        <w:numPr>
          <w:ilvl w:val="2"/>
          <w:numId w:val="6"/>
        </w:numPr>
      </w:pPr>
      <w:hyperlink r:id="rId11" w:history="1">
        <w:r w:rsidRPr="00B12B52">
          <w:rPr>
            <w:rStyle w:val="Hyperlink"/>
          </w:rPr>
          <w:t>Cox</w:t>
        </w:r>
      </w:hyperlink>
    </w:p>
    <w:p w14:paraId="0DE19BF1" w14:textId="77777777" w:rsidR="00B12B52" w:rsidRPr="00B12B52" w:rsidRDefault="00B12B52" w:rsidP="00B12B52">
      <w:r w:rsidRPr="00B12B52">
        <w:rPr>
          <w:b/>
          <w:bCs/>
        </w:rPr>
        <w:t>We are looking forward to helping you be mosquito-free this summer with (Company Name)!</w:t>
      </w:r>
    </w:p>
    <w:p w14:paraId="23283143" w14:textId="77777777" w:rsidR="00B12B52" w:rsidRPr="00B12B52" w:rsidRDefault="00B12B52" w:rsidP="00B12B52">
      <w:r w:rsidRPr="00B12B52">
        <w:rPr>
          <w:b/>
          <w:bCs/>
        </w:rPr>
        <w:t> </w:t>
      </w:r>
    </w:p>
    <w:p w14:paraId="57F6A078" w14:textId="77777777" w:rsidR="00B12B52" w:rsidRPr="00B12B52" w:rsidRDefault="00B12B52" w:rsidP="00B12B52">
      <w:r w:rsidRPr="00B12B52">
        <w:rPr>
          <w:b/>
          <w:bCs/>
        </w:rPr>
        <w:t>Outside is fun again!</w:t>
      </w:r>
    </w:p>
    <w:p w14:paraId="05FE6EF5" w14:textId="77777777" w:rsidR="006D5F94" w:rsidRDefault="006D5F94" w:rsidP="006D5F94"/>
    <w:sectPr w:rsidR="006D5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C68"/>
    <w:multiLevelType w:val="hybridMultilevel"/>
    <w:tmpl w:val="B0F64E92"/>
    <w:lvl w:ilvl="0" w:tplc="8BF4A998">
      <w:start w:val="1"/>
      <w:numFmt w:val="bullet"/>
      <w:lvlText w:val="•"/>
      <w:lvlJc w:val="left"/>
      <w:pPr>
        <w:tabs>
          <w:tab w:val="num" w:pos="720"/>
        </w:tabs>
        <w:ind w:left="720" w:hanging="360"/>
      </w:pPr>
      <w:rPr>
        <w:rFonts w:ascii="Arial" w:hAnsi="Arial" w:hint="default"/>
      </w:rPr>
    </w:lvl>
    <w:lvl w:ilvl="1" w:tplc="D88AB318" w:tentative="1">
      <w:start w:val="1"/>
      <w:numFmt w:val="bullet"/>
      <w:lvlText w:val="•"/>
      <w:lvlJc w:val="left"/>
      <w:pPr>
        <w:tabs>
          <w:tab w:val="num" w:pos="1440"/>
        </w:tabs>
        <w:ind w:left="1440" w:hanging="360"/>
      </w:pPr>
      <w:rPr>
        <w:rFonts w:ascii="Arial" w:hAnsi="Arial" w:hint="default"/>
      </w:rPr>
    </w:lvl>
    <w:lvl w:ilvl="2" w:tplc="2DDE1820" w:tentative="1">
      <w:start w:val="1"/>
      <w:numFmt w:val="bullet"/>
      <w:lvlText w:val="•"/>
      <w:lvlJc w:val="left"/>
      <w:pPr>
        <w:tabs>
          <w:tab w:val="num" w:pos="2160"/>
        </w:tabs>
        <w:ind w:left="2160" w:hanging="360"/>
      </w:pPr>
      <w:rPr>
        <w:rFonts w:ascii="Arial" w:hAnsi="Arial" w:hint="default"/>
      </w:rPr>
    </w:lvl>
    <w:lvl w:ilvl="3" w:tplc="C1F8D4C0" w:tentative="1">
      <w:start w:val="1"/>
      <w:numFmt w:val="bullet"/>
      <w:lvlText w:val="•"/>
      <w:lvlJc w:val="left"/>
      <w:pPr>
        <w:tabs>
          <w:tab w:val="num" w:pos="2880"/>
        </w:tabs>
        <w:ind w:left="2880" w:hanging="360"/>
      </w:pPr>
      <w:rPr>
        <w:rFonts w:ascii="Arial" w:hAnsi="Arial" w:hint="default"/>
      </w:rPr>
    </w:lvl>
    <w:lvl w:ilvl="4" w:tplc="707A8C60" w:tentative="1">
      <w:start w:val="1"/>
      <w:numFmt w:val="bullet"/>
      <w:lvlText w:val="•"/>
      <w:lvlJc w:val="left"/>
      <w:pPr>
        <w:tabs>
          <w:tab w:val="num" w:pos="3600"/>
        </w:tabs>
        <w:ind w:left="3600" w:hanging="360"/>
      </w:pPr>
      <w:rPr>
        <w:rFonts w:ascii="Arial" w:hAnsi="Arial" w:hint="default"/>
      </w:rPr>
    </w:lvl>
    <w:lvl w:ilvl="5" w:tplc="C5969658" w:tentative="1">
      <w:start w:val="1"/>
      <w:numFmt w:val="bullet"/>
      <w:lvlText w:val="•"/>
      <w:lvlJc w:val="left"/>
      <w:pPr>
        <w:tabs>
          <w:tab w:val="num" w:pos="4320"/>
        </w:tabs>
        <w:ind w:left="4320" w:hanging="360"/>
      </w:pPr>
      <w:rPr>
        <w:rFonts w:ascii="Arial" w:hAnsi="Arial" w:hint="default"/>
      </w:rPr>
    </w:lvl>
    <w:lvl w:ilvl="6" w:tplc="3B441D16" w:tentative="1">
      <w:start w:val="1"/>
      <w:numFmt w:val="bullet"/>
      <w:lvlText w:val="•"/>
      <w:lvlJc w:val="left"/>
      <w:pPr>
        <w:tabs>
          <w:tab w:val="num" w:pos="5040"/>
        </w:tabs>
        <w:ind w:left="5040" w:hanging="360"/>
      </w:pPr>
      <w:rPr>
        <w:rFonts w:ascii="Arial" w:hAnsi="Arial" w:hint="default"/>
      </w:rPr>
    </w:lvl>
    <w:lvl w:ilvl="7" w:tplc="1890CB90" w:tentative="1">
      <w:start w:val="1"/>
      <w:numFmt w:val="bullet"/>
      <w:lvlText w:val="•"/>
      <w:lvlJc w:val="left"/>
      <w:pPr>
        <w:tabs>
          <w:tab w:val="num" w:pos="5760"/>
        </w:tabs>
        <w:ind w:left="5760" w:hanging="360"/>
      </w:pPr>
      <w:rPr>
        <w:rFonts w:ascii="Arial" w:hAnsi="Arial" w:hint="default"/>
      </w:rPr>
    </w:lvl>
    <w:lvl w:ilvl="8" w:tplc="DDE670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8C50E6"/>
    <w:multiLevelType w:val="hybridMultilevel"/>
    <w:tmpl w:val="B1163BCE"/>
    <w:lvl w:ilvl="0" w:tplc="B3CE63C2">
      <w:start w:val="1"/>
      <w:numFmt w:val="bullet"/>
      <w:lvlText w:val="•"/>
      <w:lvlJc w:val="left"/>
      <w:pPr>
        <w:tabs>
          <w:tab w:val="num" w:pos="720"/>
        </w:tabs>
        <w:ind w:left="720" w:hanging="360"/>
      </w:pPr>
      <w:rPr>
        <w:rFonts w:ascii="Arial" w:hAnsi="Arial" w:hint="default"/>
      </w:rPr>
    </w:lvl>
    <w:lvl w:ilvl="1" w:tplc="6B9A6FD2" w:tentative="1">
      <w:start w:val="1"/>
      <w:numFmt w:val="bullet"/>
      <w:lvlText w:val="•"/>
      <w:lvlJc w:val="left"/>
      <w:pPr>
        <w:tabs>
          <w:tab w:val="num" w:pos="1440"/>
        </w:tabs>
        <w:ind w:left="1440" w:hanging="360"/>
      </w:pPr>
      <w:rPr>
        <w:rFonts w:ascii="Arial" w:hAnsi="Arial" w:hint="default"/>
      </w:rPr>
    </w:lvl>
    <w:lvl w:ilvl="2" w:tplc="2A988D84" w:tentative="1">
      <w:start w:val="1"/>
      <w:numFmt w:val="bullet"/>
      <w:lvlText w:val="•"/>
      <w:lvlJc w:val="left"/>
      <w:pPr>
        <w:tabs>
          <w:tab w:val="num" w:pos="2160"/>
        </w:tabs>
        <w:ind w:left="2160" w:hanging="360"/>
      </w:pPr>
      <w:rPr>
        <w:rFonts w:ascii="Arial" w:hAnsi="Arial" w:hint="default"/>
      </w:rPr>
    </w:lvl>
    <w:lvl w:ilvl="3" w:tplc="937445FC" w:tentative="1">
      <w:start w:val="1"/>
      <w:numFmt w:val="bullet"/>
      <w:lvlText w:val="•"/>
      <w:lvlJc w:val="left"/>
      <w:pPr>
        <w:tabs>
          <w:tab w:val="num" w:pos="2880"/>
        </w:tabs>
        <w:ind w:left="2880" w:hanging="360"/>
      </w:pPr>
      <w:rPr>
        <w:rFonts w:ascii="Arial" w:hAnsi="Arial" w:hint="default"/>
      </w:rPr>
    </w:lvl>
    <w:lvl w:ilvl="4" w:tplc="3E6AF990" w:tentative="1">
      <w:start w:val="1"/>
      <w:numFmt w:val="bullet"/>
      <w:lvlText w:val="•"/>
      <w:lvlJc w:val="left"/>
      <w:pPr>
        <w:tabs>
          <w:tab w:val="num" w:pos="3600"/>
        </w:tabs>
        <w:ind w:left="3600" w:hanging="360"/>
      </w:pPr>
      <w:rPr>
        <w:rFonts w:ascii="Arial" w:hAnsi="Arial" w:hint="default"/>
      </w:rPr>
    </w:lvl>
    <w:lvl w:ilvl="5" w:tplc="CF00ED12" w:tentative="1">
      <w:start w:val="1"/>
      <w:numFmt w:val="bullet"/>
      <w:lvlText w:val="•"/>
      <w:lvlJc w:val="left"/>
      <w:pPr>
        <w:tabs>
          <w:tab w:val="num" w:pos="4320"/>
        </w:tabs>
        <w:ind w:left="4320" w:hanging="360"/>
      </w:pPr>
      <w:rPr>
        <w:rFonts w:ascii="Arial" w:hAnsi="Arial" w:hint="default"/>
      </w:rPr>
    </w:lvl>
    <w:lvl w:ilvl="6" w:tplc="54387DBE" w:tentative="1">
      <w:start w:val="1"/>
      <w:numFmt w:val="bullet"/>
      <w:lvlText w:val="•"/>
      <w:lvlJc w:val="left"/>
      <w:pPr>
        <w:tabs>
          <w:tab w:val="num" w:pos="5040"/>
        </w:tabs>
        <w:ind w:left="5040" w:hanging="360"/>
      </w:pPr>
      <w:rPr>
        <w:rFonts w:ascii="Arial" w:hAnsi="Arial" w:hint="default"/>
      </w:rPr>
    </w:lvl>
    <w:lvl w:ilvl="7" w:tplc="7DB4EFB4" w:tentative="1">
      <w:start w:val="1"/>
      <w:numFmt w:val="bullet"/>
      <w:lvlText w:val="•"/>
      <w:lvlJc w:val="left"/>
      <w:pPr>
        <w:tabs>
          <w:tab w:val="num" w:pos="5760"/>
        </w:tabs>
        <w:ind w:left="5760" w:hanging="360"/>
      </w:pPr>
      <w:rPr>
        <w:rFonts w:ascii="Arial" w:hAnsi="Arial" w:hint="default"/>
      </w:rPr>
    </w:lvl>
    <w:lvl w:ilvl="8" w:tplc="6CBAAC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D44544"/>
    <w:multiLevelType w:val="hybridMultilevel"/>
    <w:tmpl w:val="2F9E2B70"/>
    <w:lvl w:ilvl="0" w:tplc="E6A4E7E0">
      <w:start w:val="1"/>
      <w:numFmt w:val="decimal"/>
      <w:lvlText w:val="%1."/>
      <w:lvlJc w:val="left"/>
      <w:pPr>
        <w:tabs>
          <w:tab w:val="num" w:pos="720"/>
        </w:tabs>
        <w:ind w:left="720" w:hanging="360"/>
      </w:pPr>
    </w:lvl>
    <w:lvl w:ilvl="1" w:tplc="191A5F44">
      <w:numFmt w:val="bullet"/>
      <w:lvlText w:val="o"/>
      <w:lvlJc w:val="left"/>
      <w:pPr>
        <w:tabs>
          <w:tab w:val="num" w:pos="1440"/>
        </w:tabs>
        <w:ind w:left="1440" w:hanging="360"/>
      </w:pPr>
      <w:rPr>
        <w:rFonts w:ascii="Courier New" w:hAnsi="Courier New" w:hint="default"/>
      </w:rPr>
    </w:lvl>
    <w:lvl w:ilvl="2" w:tplc="078CE1AE">
      <w:numFmt w:val="bullet"/>
      <w:lvlText w:val=""/>
      <w:lvlJc w:val="left"/>
      <w:pPr>
        <w:tabs>
          <w:tab w:val="num" w:pos="2160"/>
        </w:tabs>
        <w:ind w:left="2160" w:hanging="360"/>
      </w:pPr>
      <w:rPr>
        <w:rFonts w:ascii="Wingdings" w:hAnsi="Wingdings" w:hint="default"/>
      </w:rPr>
    </w:lvl>
    <w:lvl w:ilvl="3" w:tplc="7B501226" w:tentative="1">
      <w:start w:val="1"/>
      <w:numFmt w:val="decimal"/>
      <w:lvlText w:val="%4."/>
      <w:lvlJc w:val="left"/>
      <w:pPr>
        <w:tabs>
          <w:tab w:val="num" w:pos="2880"/>
        </w:tabs>
        <w:ind w:left="2880" w:hanging="360"/>
      </w:pPr>
    </w:lvl>
    <w:lvl w:ilvl="4" w:tplc="90C8E6B4" w:tentative="1">
      <w:start w:val="1"/>
      <w:numFmt w:val="decimal"/>
      <w:lvlText w:val="%5."/>
      <w:lvlJc w:val="left"/>
      <w:pPr>
        <w:tabs>
          <w:tab w:val="num" w:pos="3600"/>
        </w:tabs>
        <w:ind w:left="3600" w:hanging="360"/>
      </w:pPr>
    </w:lvl>
    <w:lvl w:ilvl="5" w:tplc="1E9EE14C" w:tentative="1">
      <w:start w:val="1"/>
      <w:numFmt w:val="decimal"/>
      <w:lvlText w:val="%6."/>
      <w:lvlJc w:val="left"/>
      <w:pPr>
        <w:tabs>
          <w:tab w:val="num" w:pos="4320"/>
        </w:tabs>
        <w:ind w:left="4320" w:hanging="360"/>
      </w:pPr>
    </w:lvl>
    <w:lvl w:ilvl="6" w:tplc="C07A7FC4" w:tentative="1">
      <w:start w:val="1"/>
      <w:numFmt w:val="decimal"/>
      <w:lvlText w:val="%7."/>
      <w:lvlJc w:val="left"/>
      <w:pPr>
        <w:tabs>
          <w:tab w:val="num" w:pos="5040"/>
        </w:tabs>
        <w:ind w:left="5040" w:hanging="360"/>
      </w:pPr>
    </w:lvl>
    <w:lvl w:ilvl="7" w:tplc="17BAA98C" w:tentative="1">
      <w:start w:val="1"/>
      <w:numFmt w:val="decimal"/>
      <w:lvlText w:val="%8."/>
      <w:lvlJc w:val="left"/>
      <w:pPr>
        <w:tabs>
          <w:tab w:val="num" w:pos="5760"/>
        </w:tabs>
        <w:ind w:left="5760" w:hanging="360"/>
      </w:pPr>
    </w:lvl>
    <w:lvl w:ilvl="8" w:tplc="EE4C8CBC" w:tentative="1">
      <w:start w:val="1"/>
      <w:numFmt w:val="decimal"/>
      <w:lvlText w:val="%9."/>
      <w:lvlJc w:val="left"/>
      <w:pPr>
        <w:tabs>
          <w:tab w:val="num" w:pos="6480"/>
        </w:tabs>
        <w:ind w:left="6480" w:hanging="360"/>
      </w:pPr>
    </w:lvl>
  </w:abstractNum>
  <w:abstractNum w:abstractNumId="3" w15:restartNumberingAfterBreak="0">
    <w:nsid w:val="54866288"/>
    <w:multiLevelType w:val="hybridMultilevel"/>
    <w:tmpl w:val="6EA8B7CC"/>
    <w:lvl w:ilvl="0" w:tplc="9830DE22">
      <w:start w:val="1"/>
      <w:numFmt w:val="bullet"/>
      <w:lvlText w:val="•"/>
      <w:lvlJc w:val="left"/>
      <w:pPr>
        <w:tabs>
          <w:tab w:val="num" w:pos="720"/>
        </w:tabs>
        <w:ind w:left="720" w:hanging="360"/>
      </w:pPr>
      <w:rPr>
        <w:rFonts w:ascii="Arial" w:hAnsi="Arial" w:hint="default"/>
      </w:rPr>
    </w:lvl>
    <w:lvl w:ilvl="1" w:tplc="4EE04FAA" w:tentative="1">
      <w:start w:val="1"/>
      <w:numFmt w:val="bullet"/>
      <w:lvlText w:val="•"/>
      <w:lvlJc w:val="left"/>
      <w:pPr>
        <w:tabs>
          <w:tab w:val="num" w:pos="1440"/>
        </w:tabs>
        <w:ind w:left="1440" w:hanging="360"/>
      </w:pPr>
      <w:rPr>
        <w:rFonts w:ascii="Arial" w:hAnsi="Arial" w:hint="default"/>
      </w:rPr>
    </w:lvl>
    <w:lvl w:ilvl="2" w:tplc="BE124FD8" w:tentative="1">
      <w:start w:val="1"/>
      <w:numFmt w:val="bullet"/>
      <w:lvlText w:val="•"/>
      <w:lvlJc w:val="left"/>
      <w:pPr>
        <w:tabs>
          <w:tab w:val="num" w:pos="2160"/>
        </w:tabs>
        <w:ind w:left="2160" w:hanging="360"/>
      </w:pPr>
      <w:rPr>
        <w:rFonts w:ascii="Arial" w:hAnsi="Arial" w:hint="default"/>
      </w:rPr>
    </w:lvl>
    <w:lvl w:ilvl="3" w:tplc="723609CC" w:tentative="1">
      <w:start w:val="1"/>
      <w:numFmt w:val="bullet"/>
      <w:lvlText w:val="•"/>
      <w:lvlJc w:val="left"/>
      <w:pPr>
        <w:tabs>
          <w:tab w:val="num" w:pos="2880"/>
        </w:tabs>
        <w:ind w:left="2880" w:hanging="360"/>
      </w:pPr>
      <w:rPr>
        <w:rFonts w:ascii="Arial" w:hAnsi="Arial" w:hint="default"/>
      </w:rPr>
    </w:lvl>
    <w:lvl w:ilvl="4" w:tplc="19683006" w:tentative="1">
      <w:start w:val="1"/>
      <w:numFmt w:val="bullet"/>
      <w:lvlText w:val="•"/>
      <w:lvlJc w:val="left"/>
      <w:pPr>
        <w:tabs>
          <w:tab w:val="num" w:pos="3600"/>
        </w:tabs>
        <w:ind w:left="3600" w:hanging="360"/>
      </w:pPr>
      <w:rPr>
        <w:rFonts w:ascii="Arial" w:hAnsi="Arial" w:hint="default"/>
      </w:rPr>
    </w:lvl>
    <w:lvl w:ilvl="5" w:tplc="E6B656A0" w:tentative="1">
      <w:start w:val="1"/>
      <w:numFmt w:val="bullet"/>
      <w:lvlText w:val="•"/>
      <w:lvlJc w:val="left"/>
      <w:pPr>
        <w:tabs>
          <w:tab w:val="num" w:pos="4320"/>
        </w:tabs>
        <w:ind w:left="4320" w:hanging="360"/>
      </w:pPr>
      <w:rPr>
        <w:rFonts w:ascii="Arial" w:hAnsi="Arial" w:hint="default"/>
      </w:rPr>
    </w:lvl>
    <w:lvl w:ilvl="6" w:tplc="B13603FA" w:tentative="1">
      <w:start w:val="1"/>
      <w:numFmt w:val="bullet"/>
      <w:lvlText w:val="•"/>
      <w:lvlJc w:val="left"/>
      <w:pPr>
        <w:tabs>
          <w:tab w:val="num" w:pos="5040"/>
        </w:tabs>
        <w:ind w:left="5040" w:hanging="360"/>
      </w:pPr>
      <w:rPr>
        <w:rFonts w:ascii="Arial" w:hAnsi="Arial" w:hint="default"/>
      </w:rPr>
    </w:lvl>
    <w:lvl w:ilvl="7" w:tplc="EEF81DE4" w:tentative="1">
      <w:start w:val="1"/>
      <w:numFmt w:val="bullet"/>
      <w:lvlText w:val="•"/>
      <w:lvlJc w:val="left"/>
      <w:pPr>
        <w:tabs>
          <w:tab w:val="num" w:pos="5760"/>
        </w:tabs>
        <w:ind w:left="5760" w:hanging="360"/>
      </w:pPr>
      <w:rPr>
        <w:rFonts w:ascii="Arial" w:hAnsi="Arial" w:hint="default"/>
      </w:rPr>
    </w:lvl>
    <w:lvl w:ilvl="8" w:tplc="1180C9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682502"/>
    <w:multiLevelType w:val="hybridMultilevel"/>
    <w:tmpl w:val="04B4AAB2"/>
    <w:lvl w:ilvl="0" w:tplc="FF7CD420">
      <w:start w:val="1"/>
      <w:numFmt w:val="bullet"/>
      <w:lvlText w:val="•"/>
      <w:lvlJc w:val="left"/>
      <w:pPr>
        <w:tabs>
          <w:tab w:val="num" w:pos="720"/>
        </w:tabs>
        <w:ind w:left="720" w:hanging="360"/>
      </w:pPr>
      <w:rPr>
        <w:rFonts w:ascii="Arial" w:hAnsi="Arial" w:hint="default"/>
      </w:rPr>
    </w:lvl>
    <w:lvl w:ilvl="1" w:tplc="71347012" w:tentative="1">
      <w:start w:val="1"/>
      <w:numFmt w:val="bullet"/>
      <w:lvlText w:val="•"/>
      <w:lvlJc w:val="left"/>
      <w:pPr>
        <w:tabs>
          <w:tab w:val="num" w:pos="1440"/>
        </w:tabs>
        <w:ind w:left="1440" w:hanging="360"/>
      </w:pPr>
      <w:rPr>
        <w:rFonts w:ascii="Arial" w:hAnsi="Arial" w:hint="default"/>
      </w:rPr>
    </w:lvl>
    <w:lvl w:ilvl="2" w:tplc="DCD45EB0" w:tentative="1">
      <w:start w:val="1"/>
      <w:numFmt w:val="bullet"/>
      <w:lvlText w:val="•"/>
      <w:lvlJc w:val="left"/>
      <w:pPr>
        <w:tabs>
          <w:tab w:val="num" w:pos="2160"/>
        </w:tabs>
        <w:ind w:left="2160" w:hanging="360"/>
      </w:pPr>
      <w:rPr>
        <w:rFonts w:ascii="Arial" w:hAnsi="Arial" w:hint="default"/>
      </w:rPr>
    </w:lvl>
    <w:lvl w:ilvl="3" w:tplc="17045746" w:tentative="1">
      <w:start w:val="1"/>
      <w:numFmt w:val="bullet"/>
      <w:lvlText w:val="•"/>
      <w:lvlJc w:val="left"/>
      <w:pPr>
        <w:tabs>
          <w:tab w:val="num" w:pos="2880"/>
        </w:tabs>
        <w:ind w:left="2880" w:hanging="360"/>
      </w:pPr>
      <w:rPr>
        <w:rFonts w:ascii="Arial" w:hAnsi="Arial" w:hint="default"/>
      </w:rPr>
    </w:lvl>
    <w:lvl w:ilvl="4" w:tplc="92EA7F50" w:tentative="1">
      <w:start w:val="1"/>
      <w:numFmt w:val="bullet"/>
      <w:lvlText w:val="•"/>
      <w:lvlJc w:val="left"/>
      <w:pPr>
        <w:tabs>
          <w:tab w:val="num" w:pos="3600"/>
        </w:tabs>
        <w:ind w:left="3600" w:hanging="360"/>
      </w:pPr>
      <w:rPr>
        <w:rFonts w:ascii="Arial" w:hAnsi="Arial" w:hint="default"/>
      </w:rPr>
    </w:lvl>
    <w:lvl w:ilvl="5" w:tplc="B12EAD2A" w:tentative="1">
      <w:start w:val="1"/>
      <w:numFmt w:val="bullet"/>
      <w:lvlText w:val="•"/>
      <w:lvlJc w:val="left"/>
      <w:pPr>
        <w:tabs>
          <w:tab w:val="num" w:pos="4320"/>
        </w:tabs>
        <w:ind w:left="4320" w:hanging="360"/>
      </w:pPr>
      <w:rPr>
        <w:rFonts w:ascii="Arial" w:hAnsi="Arial" w:hint="default"/>
      </w:rPr>
    </w:lvl>
    <w:lvl w:ilvl="6" w:tplc="B6F8F0CE" w:tentative="1">
      <w:start w:val="1"/>
      <w:numFmt w:val="bullet"/>
      <w:lvlText w:val="•"/>
      <w:lvlJc w:val="left"/>
      <w:pPr>
        <w:tabs>
          <w:tab w:val="num" w:pos="5040"/>
        </w:tabs>
        <w:ind w:left="5040" w:hanging="360"/>
      </w:pPr>
      <w:rPr>
        <w:rFonts w:ascii="Arial" w:hAnsi="Arial" w:hint="default"/>
      </w:rPr>
    </w:lvl>
    <w:lvl w:ilvl="7" w:tplc="D1CAD918" w:tentative="1">
      <w:start w:val="1"/>
      <w:numFmt w:val="bullet"/>
      <w:lvlText w:val="•"/>
      <w:lvlJc w:val="left"/>
      <w:pPr>
        <w:tabs>
          <w:tab w:val="num" w:pos="5760"/>
        </w:tabs>
        <w:ind w:left="5760" w:hanging="360"/>
      </w:pPr>
      <w:rPr>
        <w:rFonts w:ascii="Arial" w:hAnsi="Arial" w:hint="default"/>
      </w:rPr>
    </w:lvl>
    <w:lvl w:ilvl="8" w:tplc="1F5C5C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AC0943"/>
    <w:multiLevelType w:val="hybridMultilevel"/>
    <w:tmpl w:val="EBD83B64"/>
    <w:lvl w:ilvl="0" w:tplc="E35277DC">
      <w:start w:val="1"/>
      <w:numFmt w:val="bullet"/>
      <w:lvlText w:val="•"/>
      <w:lvlJc w:val="left"/>
      <w:pPr>
        <w:tabs>
          <w:tab w:val="num" w:pos="720"/>
        </w:tabs>
        <w:ind w:left="720" w:hanging="360"/>
      </w:pPr>
      <w:rPr>
        <w:rFonts w:ascii="Arial" w:hAnsi="Arial" w:hint="default"/>
      </w:rPr>
    </w:lvl>
    <w:lvl w:ilvl="1" w:tplc="C28E43EA" w:tentative="1">
      <w:start w:val="1"/>
      <w:numFmt w:val="bullet"/>
      <w:lvlText w:val="•"/>
      <w:lvlJc w:val="left"/>
      <w:pPr>
        <w:tabs>
          <w:tab w:val="num" w:pos="1440"/>
        </w:tabs>
        <w:ind w:left="1440" w:hanging="360"/>
      </w:pPr>
      <w:rPr>
        <w:rFonts w:ascii="Arial" w:hAnsi="Arial" w:hint="default"/>
      </w:rPr>
    </w:lvl>
    <w:lvl w:ilvl="2" w:tplc="EA30B57E" w:tentative="1">
      <w:start w:val="1"/>
      <w:numFmt w:val="bullet"/>
      <w:lvlText w:val="•"/>
      <w:lvlJc w:val="left"/>
      <w:pPr>
        <w:tabs>
          <w:tab w:val="num" w:pos="2160"/>
        </w:tabs>
        <w:ind w:left="2160" w:hanging="360"/>
      </w:pPr>
      <w:rPr>
        <w:rFonts w:ascii="Arial" w:hAnsi="Arial" w:hint="default"/>
      </w:rPr>
    </w:lvl>
    <w:lvl w:ilvl="3" w:tplc="1ED4F730" w:tentative="1">
      <w:start w:val="1"/>
      <w:numFmt w:val="bullet"/>
      <w:lvlText w:val="•"/>
      <w:lvlJc w:val="left"/>
      <w:pPr>
        <w:tabs>
          <w:tab w:val="num" w:pos="2880"/>
        </w:tabs>
        <w:ind w:left="2880" w:hanging="360"/>
      </w:pPr>
      <w:rPr>
        <w:rFonts w:ascii="Arial" w:hAnsi="Arial" w:hint="default"/>
      </w:rPr>
    </w:lvl>
    <w:lvl w:ilvl="4" w:tplc="736A2AEC" w:tentative="1">
      <w:start w:val="1"/>
      <w:numFmt w:val="bullet"/>
      <w:lvlText w:val="•"/>
      <w:lvlJc w:val="left"/>
      <w:pPr>
        <w:tabs>
          <w:tab w:val="num" w:pos="3600"/>
        </w:tabs>
        <w:ind w:left="3600" w:hanging="360"/>
      </w:pPr>
      <w:rPr>
        <w:rFonts w:ascii="Arial" w:hAnsi="Arial" w:hint="default"/>
      </w:rPr>
    </w:lvl>
    <w:lvl w:ilvl="5" w:tplc="08E22BBE" w:tentative="1">
      <w:start w:val="1"/>
      <w:numFmt w:val="bullet"/>
      <w:lvlText w:val="•"/>
      <w:lvlJc w:val="left"/>
      <w:pPr>
        <w:tabs>
          <w:tab w:val="num" w:pos="4320"/>
        </w:tabs>
        <w:ind w:left="4320" w:hanging="360"/>
      </w:pPr>
      <w:rPr>
        <w:rFonts w:ascii="Arial" w:hAnsi="Arial" w:hint="default"/>
      </w:rPr>
    </w:lvl>
    <w:lvl w:ilvl="6" w:tplc="62747CF6" w:tentative="1">
      <w:start w:val="1"/>
      <w:numFmt w:val="bullet"/>
      <w:lvlText w:val="•"/>
      <w:lvlJc w:val="left"/>
      <w:pPr>
        <w:tabs>
          <w:tab w:val="num" w:pos="5040"/>
        </w:tabs>
        <w:ind w:left="5040" w:hanging="360"/>
      </w:pPr>
      <w:rPr>
        <w:rFonts w:ascii="Arial" w:hAnsi="Arial" w:hint="default"/>
      </w:rPr>
    </w:lvl>
    <w:lvl w:ilvl="7" w:tplc="6D803266" w:tentative="1">
      <w:start w:val="1"/>
      <w:numFmt w:val="bullet"/>
      <w:lvlText w:val="•"/>
      <w:lvlJc w:val="left"/>
      <w:pPr>
        <w:tabs>
          <w:tab w:val="num" w:pos="5760"/>
        </w:tabs>
        <w:ind w:left="5760" w:hanging="360"/>
      </w:pPr>
      <w:rPr>
        <w:rFonts w:ascii="Arial" w:hAnsi="Arial" w:hint="default"/>
      </w:rPr>
    </w:lvl>
    <w:lvl w:ilvl="8" w:tplc="FA622B7C" w:tentative="1">
      <w:start w:val="1"/>
      <w:numFmt w:val="bullet"/>
      <w:lvlText w:val="•"/>
      <w:lvlJc w:val="left"/>
      <w:pPr>
        <w:tabs>
          <w:tab w:val="num" w:pos="6480"/>
        </w:tabs>
        <w:ind w:left="6480" w:hanging="360"/>
      </w:pPr>
      <w:rPr>
        <w:rFonts w:ascii="Arial" w:hAnsi="Arial" w:hint="default"/>
      </w:rPr>
    </w:lvl>
  </w:abstractNum>
  <w:num w:numId="1" w16cid:durableId="134376192">
    <w:abstractNumId w:val="3"/>
  </w:num>
  <w:num w:numId="2" w16cid:durableId="518008445">
    <w:abstractNumId w:val="4"/>
  </w:num>
  <w:num w:numId="3" w16cid:durableId="419914436">
    <w:abstractNumId w:val="1"/>
  </w:num>
  <w:num w:numId="4" w16cid:durableId="1527907950">
    <w:abstractNumId w:val="0"/>
  </w:num>
  <w:num w:numId="5" w16cid:durableId="1681393806">
    <w:abstractNumId w:val="5"/>
  </w:num>
  <w:num w:numId="6" w16cid:durableId="1595506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94"/>
    <w:rsid w:val="000736D7"/>
    <w:rsid w:val="000E4B55"/>
    <w:rsid w:val="000F778C"/>
    <w:rsid w:val="00105764"/>
    <w:rsid w:val="00120255"/>
    <w:rsid w:val="002E7546"/>
    <w:rsid w:val="00301696"/>
    <w:rsid w:val="00314B63"/>
    <w:rsid w:val="004256CC"/>
    <w:rsid w:val="005039E4"/>
    <w:rsid w:val="006D5F94"/>
    <w:rsid w:val="006E2BF6"/>
    <w:rsid w:val="00845F6F"/>
    <w:rsid w:val="008801C9"/>
    <w:rsid w:val="008F6A58"/>
    <w:rsid w:val="00A823AD"/>
    <w:rsid w:val="00AA38F6"/>
    <w:rsid w:val="00B11421"/>
    <w:rsid w:val="00B12B52"/>
    <w:rsid w:val="00B15DD5"/>
    <w:rsid w:val="00C735C7"/>
    <w:rsid w:val="00D149FB"/>
    <w:rsid w:val="00D25406"/>
    <w:rsid w:val="00DB1969"/>
    <w:rsid w:val="00DB78AE"/>
    <w:rsid w:val="00EC0C3B"/>
    <w:rsid w:val="00F3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B100"/>
  <w15:chartTrackingRefBased/>
  <w15:docId w15:val="{5BD63B0C-6500-4328-B277-2DD6F99E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B55"/>
    <w:rPr>
      <w:sz w:val="16"/>
      <w:szCs w:val="16"/>
    </w:rPr>
  </w:style>
  <w:style w:type="paragraph" w:styleId="CommentText">
    <w:name w:val="annotation text"/>
    <w:basedOn w:val="Normal"/>
    <w:link w:val="CommentTextChar"/>
    <w:uiPriority w:val="99"/>
    <w:semiHidden/>
    <w:unhideWhenUsed/>
    <w:rsid w:val="000E4B55"/>
    <w:pPr>
      <w:spacing w:line="240" w:lineRule="auto"/>
    </w:pPr>
    <w:rPr>
      <w:sz w:val="20"/>
      <w:szCs w:val="20"/>
    </w:rPr>
  </w:style>
  <w:style w:type="character" w:customStyle="1" w:styleId="CommentTextChar">
    <w:name w:val="Comment Text Char"/>
    <w:basedOn w:val="DefaultParagraphFont"/>
    <w:link w:val="CommentText"/>
    <w:uiPriority w:val="99"/>
    <w:semiHidden/>
    <w:rsid w:val="000E4B55"/>
    <w:rPr>
      <w:sz w:val="20"/>
      <w:szCs w:val="20"/>
    </w:rPr>
  </w:style>
  <w:style w:type="paragraph" w:styleId="CommentSubject">
    <w:name w:val="annotation subject"/>
    <w:basedOn w:val="CommentText"/>
    <w:next w:val="CommentText"/>
    <w:link w:val="CommentSubjectChar"/>
    <w:uiPriority w:val="99"/>
    <w:semiHidden/>
    <w:unhideWhenUsed/>
    <w:rsid w:val="000E4B55"/>
    <w:rPr>
      <w:b/>
      <w:bCs/>
    </w:rPr>
  </w:style>
  <w:style w:type="character" w:customStyle="1" w:styleId="CommentSubjectChar">
    <w:name w:val="Comment Subject Char"/>
    <w:basedOn w:val="CommentTextChar"/>
    <w:link w:val="CommentSubject"/>
    <w:uiPriority w:val="99"/>
    <w:semiHidden/>
    <w:rsid w:val="000E4B55"/>
    <w:rPr>
      <w:b/>
      <w:bCs/>
      <w:sz w:val="20"/>
      <w:szCs w:val="20"/>
    </w:rPr>
  </w:style>
  <w:style w:type="character" w:styleId="Hyperlink">
    <w:name w:val="Hyperlink"/>
    <w:basedOn w:val="DefaultParagraphFont"/>
    <w:uiPriority w:val="99"/>
    <w:unhideWhenUsed/>
    <w:rsid w:val="00B12B52"/>
    <w:rPr>
      <w:color w:val="0563C1" w:themeColor="hyperlink"/>
      <w:u w:val="single"/>
    </w:rPr>
  </w:style>
  <w:style w:type="character" w:styleId="UnresolvedMention">
    <w:name w:val="Unresolved Mention"/>
    <w:basedOn w:val="DefaultParagraphFont"/>
    <w:uiPriority w:val="99"/>
    <w:semiHidden/>
    <w:unhideWhenUsed/>
    <w:rsid w:val="00B1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765">
      <w:bodyDiv w:val="1"/>
      <w:marLeft w:val="0"/>
      <w:marRight w:val="0"/>
      <w:marTop w:val="0"/>
      <w:marBottom w:val="0"/>
      <w:divBdr>
        <w:top w:val="none" w:sz="0" w:space="0" w:color="auto"/>
        <w:left w:val="none" w:sz="0" w:space="0" w:color="auto"/>
        <w:bottom w:val="none" w:sz="0" w:space="0" w:color="auto"/>
        <w:right w:val="none" w:sz="0" w:space="0" w:color="auto"/>
      </w:divBdr>
      <w:divsChild>
        <w:div w:id="10575809">
          <w:marLeft w:val="274"/>
          <w:marRight w:val="0"/>
          <w:marTop w:val="0"/>
          <w:marBottom w:val="0"/>
          <w:divBdr>
            <w:top w:val="none" w:sz="0" w:space="0" w:color="auto"/>
            <w:left w:val="none" w:sz="0" w:space="0" w:color="auto"/>
            <w:bottom w:val="none" w:sz="0" w:space="0" w:color="auto"/>
            <w:right w:val="none" w:sz="0" w:space="0" w:color="auto"/>
          </w:divBdr>
        </w:div>
        <w:div w:id="1164469553">
          <w:marLeft w:val="274"/>
          <w:marRight w:val="0"/>
          <w:marTop w:val="0"/>
          <w:marBottom w:val="0"/>
          <w:divBdr>
            <w:top w:val="none" w:sz="0" w:space="0" w:color="auto"/>
            <w:left w:val="none" w:sz="0" w:space="0" w:color="auto"/>
            <w:bottom w:val="none" w:sz="0" w:space="0" w:color="auto"/>
            <w:right w:val="none" w:sz="0" w:space="0" w:color="auto"/>
          </w:divBdr>
        </w:div>
        <w:div w:id="2142335096">
          <w:marLeft w:val="274"/>
          <w:marRight w:val="0"/>
          <w:marTop w:val="0"/>
          <w:marBottom w:val="0"/>
          <w:divBdr>
            <w:top w:val="none" w:sz="0" w:space="0" w:color="auto"/>
            <w:left w:val="none" w:sz="0" w:space="0" w:color="auto"/>
            <w:bottom w:val="none" w:sz="0" w:space="0" w:color="auto"/>
            <w:right w:val="none" w:sz="0" w:space="0" w:color="auto"/>
          </w:divBdr>
        </w:div>
        <w:div w:id="1265652782">
          <w:marLeft w:val="360"/>
          <w:marRight w:val="0"/>
          <w:marTop w:val="0"/>
          <w:marBottom w:val="0"/>
          <w:divBdr>
            <w:top w:val="none" w:sz="0" w:space="0" w:color="auto"/>
            <w:left w:val="none" w:sz="0" w:space="0" w:color="auto"/>
            <w:bottom w:val="none" w:sz="0" w:space="0" w:color="auto"/>
            <w:right w:val="none" w:sz="0" w:space="0" w:color="auto"/>
          </w:divBdr>
        </w:div>
        <w:div w:id="23678312">
          <w:marLeft w:val="360"/>
          <w:marRight w:val="0"/>
          <w:marTop w:val="0"/>
          <w:marBottom w:val="0"/>
          <w:divBdr>
            <w:top w:val="none" w:sz="0" w:space="0" w:color="auto"/>
            <w:left w:val="none" w:sz="0" w:space="0" w:color="auto"/>
            <w:bottom w:val="none" w:sz="0" w:space="0" w:color="auto"/>
            <w:right w:val="none" w:sz="0" w:space="0" w:color="auto"/>
          </w:divBdr>
        </w:div>
        <w:div w:id="1528330550">
          <w:marLeft w:val="360"/>
          <w:marRight w:val="0"/>
          <w:marTop w:val="0"/>
          <w:marBottom w:val="0"/>
          <w:divBdr>
            <w:top w:val="none" w:sz="0" w:space="0" w:color="auto"/>
            <w:left w:val="none" w:sz="0" w:space="0" w:color="auto"/>
            <w:bottom w:val="none" w:sz="0" w:space="0" w:color="auto"/>
            <w:right w:val="none" w:sz="0" w:space="0" w:color="auto"/>
          </w:divBdr>
        </w:div>
        <w:div w:id="1566376464">
          <w:marLeft w:val="1166"/>
          <w:marRight w:val="0"/>
          <w:marTop w:val="0"/>
          <w:marBottom w:val="0"/>
          <w:divBdr>
            <w:top w:val="none" w:sz="0" w:space="0" w:color="auto"/>
            <w:left w:val="none" w:sz="0" w:space="0" w:color="auto"/>
            <w:bottom w:val="none" w:sz="0" w:space="0" w:color="auto"/>
            <w:right w:val="none" w:sz="0" w:space="0" w:color="auto"/>
          </w:divBdr>
        </w:div>
        <w:div w:id="1825464391">
          <w:marLeft w:val="1800"/>
          <w:marRight w:val="0"/>
          <w:marTop w:val="0"/>
          <w:marBottom w:val="0"/>
          <w:divBdr>
            <w:top w:val="none" w:sz="0" w:space="0" w:color="auto"/>
            <w:left w:val="none" w:sz="0" w:space="0" w:color="auto"/>
            <w:bottom w:val="none" w:sz="0" w:space="0" w:color="auto"/>
            <w:right w:val="none" w:sz="0" w:space="0" w:color="auto"/>
          </w:divBdr>
        </w:div>
        <w:div w:id="784347631">
          <w:marLeft w:val="1800"/>
          <w:marRight w:val="0"/>
          <w:marTop w:val="0"/>
          <w:marBottom w:val="0"/>
          <w:divBdr>
            <w:top w:val="none" w:sz="0" w:space="0" w:color="auto"/>
            <w:left w:val="none" w:sz="0" w:space="0" w:color="auto"/>
            <w:bottom w:val="none" w:sz="0" w:space="0" w:color="auto"/>
            <w:right w:val="none" w:sz="0" w:space="0" w:color="auto"/>
          </w:divBdr>
        </w:div>
        <w:div w:id="851456628">
          <w:marLeft w:val="1800"/>
          <w:marRight w:val="0"/>
          <w:marTop w:val="0"/>
          <w:marBottom w:val="0"/>
          <w:divBdr>
            <w:top w:val="none" w:sz="0" w:space="0" w:color="auto"/>
            <w:left w:val="none" w:sz="0" w:space="0" w:color="auto"/>
            <w:bottom w:val="none" w:sz="0" w:space="0" w:color="auto"/>
            <w:right w:val="none" w:sz="0" w:space="0" w:color="auto"/>
          </w:divBdr>
        </w:div>
        <w:div w:id="474300094">
          <w:marLeft w:val="1800"/>
          <w:marRight w:val="0"/>
          <w:marTop w:val="0"/>
          <w:marBottom w:val="0"/>
          <w:divBdr>
            <w:top w:val="none" w:sz="0" w:space="0" w:color="auto"/>
            <w:left w:val="none" w:sz="0" w:space="0" w:color="auto"/>
            <w:bottom w:val="none" w:sz="0" w:space="0" w:color="auto"/>
            <w:right w:val="none" w:sz="0" w:space="0" w:color="auto"/>
          </w:divBdr>
        </w:div>
        <w:div w:id="593634315">
          <w:marLeft w:val="1800"/>
          <w:marRight w:val="0"/>
          <w:marTop w:val="0"/>
          <w:marBottom w:val="0"/>
          <w:divBdr>
            <w:top w:val="none" w:sz="0" w:space="0" w:color="auto"/>
            <w:left w:val="none" w:sz="0" w:space="0" w:color="auto"/>
            <w:bottom w:val="none" w:sz="0" w:space="0" w:color="auto"/>
            <w:right w:val="none" w:sz="0" w:space="0" w:color="auto"/>
          </w:divBdr>
        </w:div>
        <w:div w:id="1696154185">
          <w:marLeft w:val="1800"/>
          <w:marRight w:val="0"/>
          <w:marTop w:val="0"/>
          <w:marBottom w:val="0"/>
          <w:divBdr>
            <w:top w:val="none" w:sz="0" w:space="0" w:color="auto"/>
            <w:left w:val="none" w:sz="0" w:space="0" w:color="auto"/>
            <w:bottom w:val="none" w:sz="0" w:space="0" w:color="auto"/>
            <w:right w:val="none" w:sz="0" w:space="0" w:color="auto"/>
          </w:divBdr>
        </w:div>
      </w:divsChild>
    </w:div>
    <w:div w:id="1323503086">
      <w:bodyDiv w:val="1"/>
      <w:marLeft w:val="0"/>
      <w:marRight w:val="0"/>
      <w:marTop w:val="0"/>
      <w:marBottom w:val="0"/>
      <w:divBdr>
        <w:top w:val="none" w:sz="0" w:space="0" w:color="auto"/>
        <w:left w:val="none" w:sz="0" w:space="0" w:color="auto"/>
        <w:bottom w:val="none" w:sz="0" w:space="0" w:color="auto"/>
        <w:right w:val="none" w:sz="0" w:space="0" w:color="auto"/>
      </w:divBdr>
      <w:divsChild>
        <w:div w:id="1461876590">
          <w:marLeft w:val="446"/>
          <w:marRight w:val="0"/>
          <w:marTop w:val="0"/>
          <w:marBottom w:val="0"/>
          <w:divBdr>
            <w:top w:val="none" w:sz="0" w:space="0" w:color="auto"/>
            <w:left w:val="none" w:sz="0" w:space="0" w:color="auto"/>
            <w:bottom w:val="none" w:sz="0" w:space="0" w:color="auto"/>
            <w:right w:val="none" w:sz="0" w:space="0" w:color="auto"/>
          </w:divBdr>
        </w:div>
        <w:div w:id="1878078145">
          <w:marLeft w:val="446"/>
          <w:marRight w:val="0"/>
          <w:marTop w:val="0"/>
          <w:marBottom w:val="0"/>
          <w:divBdr>
            <w:top w:val="none" w:sz="0" w:space="0" w:color="auto"/>
            <w:left w:val="none" w:sz="0" w:space="0" w:color="auto"/>
            <w:bottom w:val="none" w:sz="0" w:space="0" w:color="auto"/>
            <w:right w:val="none" w:sz="0" w:space="0" w:color="auto"/>
          </w:divBdr>
        </w:div>
        <w:div w:id="885416225">
          <w:marLeft w:val="446"/>
          <w:marRight w:val="0"/>
          <w:marTop w:val="0"/>
          <w:marBottom w:val="0"/>
          <w:divBdr>
            <w:top w:val="none" w:sz="0" w:space="0" w:color="auto"/>
            <w:left w:val="none" w:sz="0" w:space="0" w:color="auto"/>
            <w:bottom w:val="none" w:sz="0" w:space="0" w:color="auto"/>
            <w:right w:val="none" w:sz="0" w:space="0" w:color="auto"/>
          </w:divBdr>
        </w:div>
        <w:div w:id="1321738468">
          <w:marLeft w:val="446"/>
          <w:marRight w:val="0"/>
          <w:marTop w:val="0"/>
          <w:marBottom w:val="0"/>
          <w:divBdr>
            <w:top w:val="none" w:sz="0" w:space="0" w:color="auto"/>
            <w:left w:val="none" w:sz="0" w:space="0" w:color="auto"/>
            <w:bottom w:val="none" w:sz="0" w:space="0" w:color="auto"/>
            <w:right w:val="none" w:sz="0" w:space="0" w:color="auto"/>
          </w:divBdr>
        </w:div>
      </w:divsChild>
    </w:div>
    <w:div w:id="1822312206">
      <w:bodyDiv w:val="1"/>
      <w:marLeft w:val="0"/>
      <w:marRight w:val="0"/>
      <w:marTop w:val="0"/>
      <w:marBottom w:val="0"/>
      <w:divBdr>
        <w:top w:val="none" w:sz="0" w:space="0" w:color="auto"/>
        <w:left w:val="none" w:sz="0" w:space="0" w:color="auto"/>
        <w:bottom w:val="none" w:sz="0" w:space="0" w:color="auto"/>
        <w:right w:val="none" w:sz="0" w:space="0" w:color="auto"/>
      </w:divBdr>
      <w:divsChild>
        <w:div w:id="39283320">
          <w:marLeft w:val="446"/>
          <w:marRight w:val="0"/>
          <w:marTop w:val="0"/>
          <w:marBottom w:val="0"/>
          <w:divBdr>
            <w:top w:val="none" w:sz="0" w:space="0" w:color="auto"/>
            <w:left w:val="none" w:sz="0" w:space="0" w:color="auto"/>
            <w:bottom w:val="none" w:sz="0" w:space="0" w:color="auto"/>
            <w:right w:val="none" w:sz="0" w:space="0" w:color="auto"/>
          </w:divBdr>
        </w:div>
        <w:div w:id="1610508921">
          <w:marLeft w:val="446"/>
          <w:marRight w:val="0"/>
          <w:marTop w:val="0"/>
          <w:marBottom w:val="0"/>
          <w:divBdr>
            <w:top w:val="none" w:sz="0" w:space="0" w:color="auto"/>
            <w:left w:val="none" w:sz="0" w:space="0" w:color="auto"/>
            <w:bottom w:val="none" w:sz="0" w:space="0" w:color="auto"/>
            <w:right w:val="none" w:sz="0" w:space="0" w:color="auto"/>
          </w:divBdr>
        </w:div>
        <w:div w:id="118497973">
          <w:marLeft w:val="446"/>
          <w:marRight w:val="0"/>
          <w:marTop w:val="0"/>
          <w:marBottom w:val="0"/>
          <w:divBdr>
            <w:top w:val="none" w:sz="0" w:space="0" w:color="auto"/>
            <w:left w:val="none" w:sz="0" w:space="0" w:color="auto"/>
            <w:bottom w:val="none" w:sz="0" w:space="0" w:color="auto"/>
            <w:right w:val="none" w:sz="0" w:space="0" w:color="auto"/>
          </w:divBdr>
        </w:div>
        <w:div w:id="301813394">
          <w:marLeft w:val="446"/>
          <w:marRight w:val="0"/>
          <w:marTop w:val="0"/>
          <w:marBottom w:val="0"/>
          <w:divBdr>
            <w:top w:val="none" w:sz="0" w:space="0" w:color="auto"/>
            <w:left w:val="none" w:sz="0" w:space="0" w:color="auto"/>
            <w:bottom w:val="none" w:sz="0" w:space="0" w:color="auto"/>
            <w:right w:val="none" w:sz="0" w:space="0" w:color="auto"/>
          </w:divBdr>
        </w:div>
        <w:div w:id="1201824979">
          <w:marLeft w:val="446"/>
          <w:marRight w:val="0"/>
          <w:marTop w:val="0"/>
          <w:marBottom w:val="0"/>
          <w:divBdr>
            <w:top w:val="none" w:sz="0" w:space="0" w:color="auto"/>
            <w:left w:val="none" w:sz="0" w:space="0" w:color="auto"/>
            <w:bottom w:val="none" w:sz="0" w:space="0" w:color="auto"/>
            <w:right w:val="none" w:sz="0" w:space="0" w:color="auto"/>
          </w:divBdr>
        </w:div>
        <w:div w:id="1180389291">
          <w:marLeft w:val="446"/>
          <w:marRight w:val="0"/>
          <w:marTop w:val="0"/>
          <w:marBottom w:val="0"/>
          <w:divBdr>
            <w:top w:val="none" w:sz="0" w:space="0" w:color="auto"/>
            <w:left w:val="none" w:sz="0" w:space="0" w:color="auto"/>
            <w:bottom w:val="none" w:sz="0" w:space="0" w:color="auto"/>
            <w:right w:val="none" w:sz="0" w:space="0" w:color="auto"/>
          </w:divBdr>
        </w:div>
        <w:div w:id="973102847">
          <w:marLeft w:val="446"/>
          <w:marRight w:val="0"/>
          <w:marTop w:val="0"/>
          <w:marBottom w:val="0"/>
          <w:divBdr>
            <w:top w:val="none" w:sz="0" w:space="0" w:color="auto"/>
            <w:left w:val="none" w:sz="0" w:space="0" w:color="auto"/>
            <w:bottom w:val="none" w:sz="0" w:space="0" w:color="auto"/>
            <w:right w:val="none" w:sz="0" w:space="0" w:color="auto"/>
          </w:divBdr>
        </w:div>
        <w:div w:id="345180269">
          <w:marLeft w:val="446"/>
          <w:marRight w:val="0"/>
          <w:marTop w:val="0"/>
          <w:marBottom w:val="0"/>
          <w:divBdr>
            <w:top w:val="none" w:sz="0" w:space="0" w:color="auto"/>
            <w:left w:val="none" w:sz="0" w:space="0" w:color="auto"/>
            <w:bottom w:val="none" w:sz="0" w:space="0" w:color="auto"/>
            <w:right w:val="none" w:sz="0" w:space="0" w:color="auto"/>
          </w:divBdr>
        </w:div>
        <w:div w:id="146093577">
          <w:marLeft w:val="446"/>
          <w:marRight w:val="0"/>
          <w:marTop w:val="0"/>
          <w:marBottom w:val="0"/>
          <w:divBdr>
            <w:top w:val="none" w:sz="0" w:space="0" w:color="auto"/>
            <w:left w:val="none" w:sz="0" w:space="0" w:color="auto"/>
            <w:bottom w:val="none" w:sz="0" w:space="0" w:color="auto"/>
            <w:right w:val="none" w:sz="0" w:space="0" w:color="auto"/>
          </w:divBdr>
        </w:div>
        <w:div w:id="1414737640">
          <w:marLeft w:val="446"/>
          <w:marRight w:val="0"/>
          <w:marTop w:val="0"/>
          <w:marBottom w:val="0"/>
          <w:divBdr>
            <w:top w:val="none" w:sz="0" w:space="0" w:color="auto"/>
            <w:left w:val="none" w:sz="0" w:space="0" w:color="auto"/>
            <w:bottom w:val="none" w:sz="0" w:space="0" w:color="auto"/>
            <w:right w:val="none" w:sz="0" w:space="0" w:color="auto"/>
          </w:divBdr>
        </w:div>
        <w:div w:id="1038627475">
          <w:marLeft w:val="446"/>
          <w:marRight w:val="0"/>
          <w:marTop w:val="0"/>
          <w:marBottom w:val="0"/>
          <w:divBdr>
            <w:top w:val="none" w:sz="0" w:space="0" w:color="auto"/>
            <w:left w:val="none" w:sz="0" w:space="0" w:color="auto"/>
            <w:bottom w:val="none" w:sz="0" w:space="0" w:color="auto"/>
            <w:right w:val="none" w:sz="0" w:space="0" w:color="auto"/>
          </w:divBdr>
        </w:div>
        <w:div w:id="1020400427">
          <w:marLeft w:val="446"/>
          <w:marRight w:val="0"/>
          <w:marTop w:val="0"/>
          <w:marBottom w:val="0"/>
          <w:divBdr>
            <w:top w:val="none" w:sz="0" w:space="0" w:color="auto"/>
            <w:left w:val="none" w:sz="0" w:space="0" w:color="auto"/>
            <w:bottom w:val="none" w:sz="0" w:space="0" w:color="auto"/>
            <w:right w:val="none" w:sz="0" w:space="0" w:color="auto"/>
          </w:divBdr>
        </w:div>
        <w:div w:id="466861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tarry.com/hc/en-us/articles/215828208-Dedicated-5GHz-Networ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ums.verizon.com/t5/fios-internet/how-to-set-up-my-router-to-have-two-ssid-s-one-for-2-4ghz-and/m-p/88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finity.com/support/articles/change-wifi-channel-xfinity-xfi" TargetMode="External"/><Relationship Id="rId11" Type="http://schemas.openxmlformats.org/officeDocument/2006/relationships/hyperlink" Target="https://www.cox.com/business/support/enable-or-disable-band-steering-with-the-cox-business-internet-gateway.html" TargetMode="External"/><Relationship Id="rId5" Type="http://schemas.openxmlformats.org/officeDocument/2006/relationships/image" Target="media/image1.png"/><Relationship Id="rId10" Type="http://schemas.openxmlformats.org/officeDocument/2006/relationships/hyperlink" Target="https://support.google.com/fiber/answer/4643971?hl=en" TargetMode="External"/><Relationship Id="rId4" Type="http://schemas.openxmlformats.org/officeDocument/2006/relationships/webSettings" Target="webSettings.xml"/><Relationship Id="rId9" Type="http://schemas.openxmlformats.org/officeDocument/2006/relationships/hyperlink" Target="https://techprojournal.com/how-to-enable-2-4-ghz-on-spectrum-rou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1139</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Emmanuele</dc:creator>
  <cp:keywords/>
  <dc:description/>
  <cp:lastModifiedBy>Tyler Sargent</cp:lastModifiedBy>
  <cp:revision>4</cp:revision>
  <dcterms:created xsi:type="dcterms:W3CDTF">2022-07-21T18:28:00Z</dcterms:created>
  <dcterms:modified xsi:type="dcterms:W3CDTF">2022-07-22T14:30:00Z</dcterms:modified>
</cp:coreProperties>
</file>